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4"/>
        <w:ind w:left="118" w:right="0" w:firstLine="0"/>
        <w:jc w:val="left"/>
        <w:rPr>
          <w:sz w:val="28"/>
        </w:rPr>
      </w:pPr>
      <w:r>
        <w:rPr>
          <w:sz w:val="28"/>
        </w:rPr>
        <w:t>Communiqué de presse</w:t>
      </w:r>
    </w:p>
    <w:p>
      <w:pPr>
        <w:spacing w:line="340" w:lineRule="auto" w:before="116"/>
        <w:ind w:left="118" w:right="327" w:firstLine="0"/>
        <w:jc w:val="left"/>
        <w:rPr>
          <w:b/>
          <w:sz w:val="36"/>
        </w:rPr>
      </w:pPr>
      <w:r>
        <w:rPr>
          <w:b/>
          <w:sz w:val="36"/>
        </w:rPr>
        <w:t>SuisseNautic 2017: des nouveautés et des premières</w:t>
      </w:r>
    </w:p>
    <w:p>
      <w:pPr>
        <w:spacing w:line="264" w:lineRule="auto" w:before="266"/>
        <w:ind w:left="118" w:right="327" w:firstLine="0"/>
        <w:jc w:val="left"/>
        <w:rPr>
          <w:b/>
          <w:sz w:val="22"/>
        </w:rPr>
      </w:pPr>
      <w:r>
        <w:rPr>
          <w:sz w:val="22"/>
        </w:rPr>
        <w:t>Berne, le 13 février 2017 – </w:t>
      </w:r>
      <w:r>
        <w:rPr>
          <w:b/>
          <w:sz w:val="22"/>
        </w:rPr>
        <w:t>La SuisseNautic, l’unique salon suisse du nautisme et des sports nautiques, ouvrira ses portes du 15 au 19 février 2017. Quelque 200  exposants nationaux et internationaux présenteront leur offre dans les halles de BERNEXPO. La 9</w:t>
      </w:r>
      <w:r>
        <w:rPr>
          <w:b/>
          <w:position w:val="8"/>
          <w:sz w:val="14"/>
        </w:rPr>
        <w:t>e </w:t>
      </w:r>
      <w:r>
        <w:rPr>
          <w:b/>
          <w:sz w:val="22"/>
        </w:rPr>
        <w:t>édition de la SuisseNautic promet d’être une fois encore un événement marquant pour tous les amateurs de sports </w:t>
      </w:r>
      <w:r>
        <w:rPr>
          <w:b/>
          <w:spacing w:val="37"/>
          <w:sz w:val="22"/>
        </w:rPr>
        <w:t> </w:t>
      </w:r>
      <w:r>
        <w:rPr>
          <w:b/>
          <w:sz w:val="22"/>
        </w:rPr>
        <w:t>nautiques.</w:t>
      </w:r>
    </w:p>
    <w:p>
      <w:pPr>
        <w:pStyle w:val="BodyText"/>
        <w:spacing w:before="5"/>
        <w:rPr>
          <w:b/>
          <w:sz w:val="24"/>
        </w:rPr>
      </w:pPr>
    </w:p>
    <w:p>
      <w:pPr>
        <w:pStyle w:val="BodyText"/>
        <w:spacing w:line="266" w:lineRule="auto"/>
        <w:ind w:left="118" w:right="256"/>
      </w:pPr>
      <w:r>
        <w:rPr/>
        <w:t>Comme cela était déjà le cas en 2015, la SuisseNautic se déroulera cette année encore sur cinq jours. La durée condensée du salon permet aux exposants de s’adapter encore mieux au public. De A comme ancre à Z comme Z-drive, en passant par C comme charter, K comme kayak, M comme moteur, P comme pêche, V comme voilier ou encore W comme wakeboard, les passionnés de sports nautiques y trouveront tout ce qu’ils désirent et auront un aperçu complet du secteur nautique en Suisse.</w:t>
      </w:r>
    </w:p>
    <w:p>
      <w:pPr>
        <w:pStyle w:val="BodyText"/>
        <w:spacing w:before="4"/>
        <w:rPr>
          <w:sz w:val="26"/>
        </w:rPr>
      </w:pPr>
    </w:p>
    <w:p>
      <w:pPr>
        <w:pStyle w:val="Heading1"/>
      </w:pPr>
      <w:r>
        <w:rPr/>
        <w:t>Interactivité</w:t>
      </w:r>
    </w:p>
    <w:p>
      <w:pPr>
        <w:pStyle w:val="BodyText"/>
        <w:spacing w:line="266" w:lineRule="auto" w:before="21"/>
        <w:ind w:left="118" w:right="146"/>
      </w:pPr>
      <w:r>
        <w:rPr/>
        <w:t>Tout au long de la SuisseNautic, un grand bassin accueillera des activités les plus diverses. Le programme comprend notamment des démonstrations de chiens de sauvetage aquatique ainsi que des matchs de SUP Polo ou des courses de SUP. Les visiteuses et visiteurs les plus courageux auront également la possibilité de s’essayer au SUP.</w:t>
      </w:r>
    </w:p>
    <w:p>
      <w:pPr>
        <w:pStyle w:val="BodyText"/>
        <w:spacing w:line="266" w:lineRule="auto"/>
        <w:ind w:left="118" w:right="111"/>
      </w:pPr>
      <w:r>
        <w:rPr/>
        <w:t>Un coup d’œil par-dessus l’épaule des apprentis de l’Association Suisse des Constructeurs Navals (ASCN) permettra de se rendre compte de la diversité de la formation dans le secteur nautique. Un film de l’ASCN fournira de plus amples informations à ce sujet.</w:t>
      </w:r>
    </w:p>
    <w:p>
      <w:pPr>
        <w:pStyle w:val="BodyText"/>
        <w:spacing w:line="266" w:lineRule="auto"/>
        <w:ind w:left="118" w:right="245"/>
      </w:pPr>
      <w:r>
        <w:rPr/>
        <w:t>La Star Sailors League donne l’exemple depuis bientôt dix ans: les régates virtuelles passionnent un public toujours plus grand. Lors du Vendée Globe 2016/17, près d’un demi- million de joueurs ont navigué face à Le Cléac’h, Thomson et Cie. Swiss Sailing et la Virtual Star Sailors League organisent à la SuisseNautic une série de régates virtuelles. La participation est gratuite et aucune expérience en régate n’est nécessaire. Les courses auront lieu le samedi et le dimanche, de 10 h à 18 h.</w:t>
      </w:r>
    </w:p>
    <w:p>
      <w:pPr>
        <w:pStyle w:val="BodyText"/>
        <w:spacing w:before="1"/>
        <w:rPr>
          <w:sz w:val="26"/>
        </w:rPr>
      </w:pPr>
    </w:p>
    <w:p>
      <w:pPr>
        <w:pStyle w:val="Heading1"/>
      </w:pPr>
      <w:r>
        <w:rPr/>
        <w:t>Compétence</w:t>
      </w:r>
    </w:p>
    <w:p>
      <w:pPr>
        <w:pStyle w:val="BodyText"/>
        <w:spacing w:line="266" w:lineRule="auto" w:before="23"/>
        <w:ind w:left="118" w:right="3"/>
      </w:pPr>
      <w:r>
        <w:rPr/>
        <w:t>Le SuisseNautic-Center réunit un concentré de connaissances dans le domaine nautique. Le stand d’information commun de l’Office de la circulation routière et de la navigation du canton de Berne et de l’Association des services cantonaux de la navigation permettra aux visiteurs de s’informer sur des questions techniques ou de discuter de problèmes spécifiques. Les associations de classes de la Fédération suisse de voile Swiss Sailing profiteront également de l’occasion pour se présenter au grand public. Qu’il s’agisse de dériveur ou de yacht, on pourra y obtenir des informations de première main concernant les clubs et les classes.</w:t>
      </w:r>
    </w:p>
    <w:p>
      <w:pPr>
        <w:spacing w:after="0" w:line="266" w:lineRule="auto"/>
        <w:sectPr>
          <w:headerReference w:type="default" r:id="rId5"/>
          <w:footerReference w:type="default" r:id="rId6"/>
          <w:type w:val="continuous"/>
          <w:pgSz w:w="11910" w:h="16840"/>
          <w:pgMar w:header="397" w:footer="930" w:top="1920" w:bottom="112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Heading1"/>
        <w:spacing w:before="92"/>
        <w:ind w:left="238"/>
      </w:pPr>
      <w:r>
        <w:rPr/>
        <w:t>Des chiffres stables</w:t>
      </w:r>
    </w:p>
    <w:p>
      <w:pPr>
        <w:pStyle w:val="BodyText"/>
        <w:spacing w:line="266" w:lineRule="auto" w:before="20"/>
        <w:ind w:left="238" w:right="297"/>
      </w:pPr>
      <w:r>
        <w:rPr/>
        <w:t>La passion des Suisses pour la navigation et les sports nautiques reste intacte. Le nombre de bateaux de plaisance immatriculés en Suisse reste relativement stable depuis des années et atteint presque les 100'000 unités. Un nombre qui, en comparaison internationale, est étonnamment élevé pour un pays sans accès à la mer. Pour comparaison, des pays comme la France ou le Royaume-Uni, dont la population dépasse les 65 millions d’habitants, affichent 500'000 unités, selon les statistiques industrielles de l’International Council of Marine Industry Associations ICOMIA. Proportionnellement à la population, le nombre de bateaux de plaisance en Suisse est donc nettement</w:t>
      </w:r>
      <w:r>
        <w:rPr>
          <w:spacing w:val="-11"/>
        </w:rPr>
        <w:t> </w:t>
      </w:r>
      <w:r>
        <w:rPr/>
        <w:t>supérieur.</w:t>
      </w:r>
    </w:p>
    <w:p>
      <w:pPr>
        <w:pStyle w:val="BodyText"/>
        <w:spacing w:before="2"/>
        <w:rPr>
          <w:sz w:val="24"/>
        </w:rPr>
      </w:pPr>
    </w:p>
    <w:p>
      <w:pPr>
        <w:pStyle w:val="BodyText"/>
        <w:ind w:left="238"/>
      </w:pPr>
      <w:r>
        <w:rPr/>
        <w:t>Contact médias: Adrian Erni, +41 79 464 64 59, </w:t>
      </w:r>
      <w:hyperlink r:id="rId7">
        <w:r>
          <w:rPr/>
          <w:t>adrian.erni@bernexpo.ch</w:t>
        </w:r>
      </w:hyperlink>
    </w:p>
    <w:p>
      <w:pPr>
        <w:pStyle w:val="BodyText"/>
        <w:rPr>
          <w:sz w:val="25"/>
        </w:rPr>
      </w:pPr>
      <w:r>
        <w:rPr/>
        <w:pict>
          <v:group style="position:absolute;margin-left:64.814003pt;margin-top:16.348675pt;width:466.8pt;height:156.9pt;mso-position-horizontal-relative:page;mso-position-vertical-relative:paragraph;z-index:1144;mso-wrap-distance-left:0;mso-wrap-distance-right:0" coordorigin="1296,327" coordsize="9336,3138">
            <v:line style="position:absolute" from="1311,337" to="10617,337" stroked="true" strokeweight=".48001pt" strokecolor="#000000">
              <v:stroke dashstyle="solid"/>
            </v:line>
            <v:line style="position:absolute" from="1301,3460" to="1311,3460" stroked="true" strokeweight=".47998pt" strokecolor="#000000">
              <v:stroke dashstyle="solid"/>
            </v:line>
            <v:line style="position:absolute" from="1301,3460" to="1311,3460" stroked="true" strokeweight=".47998pt" strokecolor="#000000">
              <v:stroke dashstyle="solid"/>
            </v:line>
            <v:line style="position:absolute" from="1311,3460" to="10617,3460" stroked="true" strokeweight=".47998pt" strokecolor="#000000">
              <v:stroke dashstyle="solid"/>
            </v:line>
            <v:line style="position:absolute" from="10617,3460" to="10627,3460" stroked="true" strokeweight=".47998pt" strokecolor="#000000">
              <v:stroke dashstyle="solid"/>
            </v:line>
            <v:line style="position:absolute" from="10617,3460" to="10627,3460" stroked="true" strokeweight=".47998pt" strokecolor="#000000">
              <v:stroke dashstyle="solid"/>
            </v:line>
            <v:line style="position:absolute" from="1306,332" to="1306,3455" stroked="true" strokeweight=".48pt" strokecolor="#000000">
              <v:stroke dashstyle="solid"/>
            </v:line>
            <v:line style="position:absolute" from="10622,332" to="10622,3455" stroked="true" strokeweight=".47998pt" strokecolor="#000000">
              <v:stroke dashstyle="solid"/>
            </v:line>
            <v:shape style="position:absolute;left:1419;top:526;width:2326;height:223" type="#_x0000_t202" filled="false" stroked="false">
              <v:textbox inset="0,0,0,0">
                <w:txbxContent>
                  <w:p>
                    <w:pPr>
                      <w:spacing w:line="223" w:lineRule="exact" w:before="0"/>
                      <w:ind w:left="0" w:right="0" w:firstLine="0"/>
                      <w:jc w:val="left"/>
                      <w:rPr>
                        <w:b/>
                        <w:sz w:val="20"/>
                      </w:rPr>
                    </w:pPr>
                    <w:r>
                      <w:rPr>
                        <w:b/>
                        <w:sz w:val="20"/>
                      </w:rPr>
                      <w:t>La SuisseNautic en bref</w:t>
                    </w:r>
                  </w:p>
                </w:txbxContent>
              </v:textbox>
              <w10:wrap type="none"/>
            </v:shape>
            <v:shape style="position:absolute;left:1419;top:1092;width:1014;height:876" type="#_x0000_t202" filled="false" stroked="false">
              <v:textbox inset="0,0,0,0">
                <w:txbxContent>
                  <w:p>
                    <w:pPr>
                      <w:spacing w:line="340" w:lineRule="auto" w:before="0"/>
                      <w:ind w:left="0" w:right="15" w:firstLine="0"/>
                      <w:jc w:val="left"/>
                      <w:rPr>
                        <w:sz w:val="20"/>
                      </w:rPr>
                    </w:pPr>
                    <w:r>
                      <w:rPr>
                        <w:sz w:val="20"/>
                      </w:rPr>
                      <w:t>Exposition: Date:</w:t>
                    </w:r>
                  </w:p>
                  <w:p>
                    <w:pPr>
                      <w:spacing w:before="10"/>
                      <w:ind w:left="0" w:right="0" w:firstLine="0"/>
                      <w:jc w:val="left"/>
                      <w:rPr>
                        <w:sz w:val="20"/>
                      </w:rPr>
                    </w:pPr>
                    <w:r>
                      <w:rPr>
                        <w:sz w:val="20"/>
                      </w:rPr>
                      <w:t>Lieu:</w:t>
                    </w:r>
                  </w:p>
                </w:txbxContent>
              </v:textbox>
              <w10:wrap type="none"/>
            </v:shape>
            <v:shape style="position:absolute;left:3543;top:1092;width:6272;height:876" type="#_x0000_t202" filled="false" stroked="false">
              <v:textbox inset="0,0,0,0">
                <w:txbxContent>
                  <w:p>
                    <w:pPr>
                      <w:spacing w:line="340" w:lineRule="auto" w:before="0"/>
                      <w:ind w:left="0" w:right="0" w:firstLine="0"/>
                      <w:jc w:val="left"/>
                      <w:rPr>
                        <w:sz w:val="20"/>
                      </w:rPr>
                    </w:pPr>
                    <w:r>
                      <w:rPr>
                        <w:sz w:val="20"/>
                      </w:rPr>
                      <w:t>SuisseNautic – 9</w:t>
                    </w:r>
                    <w:r>
                      <w:rPr>
                        <w:position w:val="6"/>
                        <w:sz w:val="13"/>
                      </w:rPr>
                      <w:t>e </w:t>
                    </w:r>
                    <w:r>
                      <w:rPr>
                        <w:sz w:val="20"/>
                      </w:rPr>
                      <w:t>salon national du nautisme et des sports nautiques du mercredi 15 au dimanche 19 février</w:t>
                    </w:r>
                    <w:r>
                      <w:rPr>
                        <w:spacing w:val="52"/>
                        <w:sz w:val="20"/>
                      </w:rPr>
                      <w:t> </w:t>
                    </w:r>
                    <w:r>
                      <w:rPr>
                        <w:sz w:val="20"/>
                      </w:rPr>
                      <w:t>2017</w:t>
                    </w:r>
                  </w:p>
                  <w:p>
                    <w:pPr>
                      <w:spacing w:before="10"/>
                      <w:ind w:left="0" w:right="0" w:firstLine="0"/>
                      <w:jc w:val="left"/>
                      <w:rPr>
                        <w:sz w:val="20"/>
                      </w:rPr>
                    </w:pPr>
                    <w:r>
                      <w:rPr>
                        <w:sz w:val="20"/>
                      </w:rPr>
                      <w:t>Aire d’exposition de BERNEXPO, Berne</w:t>
                    </w:r>
                  </w:p>
                </w:txbxContent>
              </v:textbox>
              <w10:wrap type="none"/>
            </v:shape>
            <v:shape style="position:absolute;left:1419;top:2312;width:1627;height:873" type="#_x0000_t202" filled="false" stroked="false">
              <v:textbox inset="0,0,0,0">
                <w:txbxContent>
                  <w:p>
                    <w:pPr>
                      <w:spacing w:line="338" w:lineRule="auto" w:before="0"/>
                      <w:ind w:left="0" w:right="0" w:firstLine="0"/>
                      <w:jc w:val="left"/>
                      <w:rPr>
                        <w:sz w:val="20"/>
                      </w:rPr>
                    </w:pPr>
                    <w:r>
                      <w:rPr>
                        <w:sz w:val="20"/>
                      </w:rPr>
                      <w:t>Organisation: Patronage:</w:t>
                    </w:r>
                  </w:p>
                  <w:p>
                    <w:pPr>
                      <w:spacing w:before="12"/>
                      <w:ind w:left="0" w:right="0" w:firstLine="0"/>
                      <w:jc w:val="left"/>
                      <w:rPr>
                        <w:sz w:val="20"/>
                      </w:rPr>
                    </w:pPr>
                    <w:r>
                      <w:rPr>
                        <w:sz w:val="20"/>
                      </w:rPr>
                      <w:t>Partenaire média:</w:t>
                    </w:r>
                  </w:p>
                </w:txbxContent>
              </v:textbox>
              <w10:wrap type="none"/>
            </v:shape>
            <v:shape style="position:absolute;left:3543;top:2312;width:4876;height:873" type="#_x0000_t202" filled="false" stroked="false">
              <v:textbox inset="0,0,0,0">
                <w:txbxContent>
                  <w:p>
                    <w:pPr>
                      <w:spacing w:line="223" w:lineRule="exact" w:before="0"/>
                      <w:ind w:left="0" w:right="0" w:firstLine="0"/>
                      <w:jc w:val="left"/>
                      <w:rPr>
                        <w:sz w:val="20"/>
                      </w:rPr>
                    </w:pPr>
                    <w:r>
                      <w:rPr>
                        <w:sz w:val="20"/>
                      </w:rPr>
                      <w:t>BERNEXPO AG</w:t>
                    </w:r>
                  </w:p>
                  <w:p>
                    <w:pPr>
                      <w:spacing w:line="326" w:lineRule="exact" w:before="21"/>
                      <w:ind w:left="0" w:right="0" w:firstLine="0"/>
                      <w:jc w:val="left"/>
                      <w:rPr>
                        <w:sz w:val="20"/>
                      </w:rPr>
                    </w:pPr>
                    <w:r>
                      <w:rPr>
                        <w:sz w:val="20"/>
                      </w:rPr>
                      <w:t>Association Suisse des Constructeurs Navals (ASCN) marina.ch</w:t>
                    </w:r>
                  </w:p>
                </w:txbxContent>
              </v:textbox>
              <w10:wrap type="none"/>
            </v:shape>
            <w10:wrap type="topAndBottom"/>
          </v:group>
        </w:pict>
      </w:r>
    </w:p>
    <w:sectPr>
      <w:pgSz w:w="11910" w:h="16840"/>
      <w:pgMar w:header="397" w:footer="930" w:top="1920" w:bottom="1120" w:left="11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784.441589pt;width:83.45pt;height:38.6pt;mso-position-horizontal-relative:page;mso-position-vertical-relative:page;z-index:-3568" type="#_x0000_t202" filled="false" stroked="false">
          <v:textbox inset="0,0,0,0">
            <w:txbxContent>
              <w:p>
                <w:pPr>
                  <w:spacing w:line="183" w:lineRule="exact" w:before="15"/>
                  <w:ind w:left="20" w:right="0" w:firstLine="0"/>
                  <w:jc w:val="left"/>
                  <w:rPr>
                    <w:sz w:val="16"/>
                  </w:rPr>
                </w:pPr>
                <w:r>
                  <w:rPr>
                    <w:sz w:val="16"/>
                  </w:rPr>
                  <w:t>BERNEXPO GROUPE</w:t>
                </w:r>
              </w:p>
              <w:p>
                <w:pPr>
                  <w:spacing w:before="0"/>
                  <w:ind w:left="20" w:right="490" w:firstLine="0"/>
                  <w:jc w:val="left"/>
                  <w:rPr>
                    <w:sz w:val="16"/>
                  </w:rPr>
                </w:pPr>
                <w:r>
                  <w:rPr>
                    <w:sz w:val="16"/>
                  </w:rPr>
                  <w:t>Mingerstrasse 6 Case postale</w:t>
                </w:r>
              </w:p>
              <w:p>
                <w:pPr>
                  <w:spacing w:before="2"/>
                  <w:ind w:left="20" w:right="0" w:firstLine="0"/>
                  <w:jc w:val="left"/>
                  <w:rPr>
                    <w:sz w:val="16"/>
                  </w:rPr>
                </w:pPr>
                <w:r>
                  <w:rPr>
                    <w:sz w:val="16"/>
                  </w:rPr>
                  <w:t>CH-3000 Berne 22</w:t>
                </w:r>
              </w:p>
            </w:txbxContent>
          </v:textbox>
          <w10:wrap type="none"/>
        </v:shape>
      </w:pict>
    </w:r>
    <w:r>
      <w:rPr/>
      <w:pict>
        <v:shape style="position:absolute;margin-left:240.130005pt;margin-top:784.441589pt;width:98.2pt;height:38.6pt;mso-position-horizontal-relative:page;mso-position-vertical-relative:page;z-index:-3544" type="#_x0000_t202" filled="false" stroked="false">
          <v:textbox inset="0,0,0,0">
            <w:txbxContent>
              <w:p>
                <w:pPr>
                  <w:spacing w:line="183" w:lineRule="exact" w:before="15"/>
                  <w:ind w:left="20" w:right="0" w:firstLine="0"/>
                  <w:jc w:val="left"/>
                  <w:rPr>
                    <w:sz w:val="16"/>
                  </w:rPr>
                </w:pPr>
                <w:r>
                  <w:rPr>
                    <w:sz w:val="16"/>
                  </w:rPr>
                  <w:t>Tél.:   +41 31 340 11 11</w:t>
                </w:r>
              </w:p>
              <w:p>
                <w:pPr>
                  <w:spacing w:line="183" w:lineRule="exact" w:before="0"/>
                  <w:ind w:left="20" w:right="0" w:firstLine="0"/>
                  <w:jc w:val="left"/>
                  <w:rPr>
                    <w:sz w:val="16"/>
                  </w:rPr>
                </w:pPr>
                <w:r>
                  <w:rPr>
                    <w:sz w:val="16"/>
                  </w:rPr>
                  <w:t>Fax:   +41 31 340 11 10</w:t>
                </w:r>
              </w:p>
              <w:p>
                <w:pPr>
                  <w:spacing w:before="1"/>
                  <w:ind w:left="20" w:right="0" w:firstLine="0"/>
                  <w:jc w:val="left"/>
                  <w:rPr>
                    <w:sz w:val="16"/>
                  </w:rPr>
                </w:pPr>
                <w:hyperlink r:id="rId1">
                  <w:r>
                    <w:rPr>
                      <w:sz w:val="16"/>
                    </w:rPr>
                    <w:t>suissenautic@bernexpo.ch</w:t>
                  </w:r>
                </w:hyperlink>
                <w:r>
                  <w:rPr>
                    <w:sz w:val="16"/>
                  </w:rPr>
                  <w:t> </w:t>
                </w:r>
                <w:hyperlink r:id="rId2">
                  <w:r>
                    <w:rPr>
                      <w:sz w:val="16"/>
                    </w:rPr>
                    <w:t>www.suissenautic.ch</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863">
          <wp:simplePos x="0" y="0"/>
          <wp:positionH relativeFrom="page">
            <wp:posOffset>4549775</wp:posOffset>
          </wp:positionH>
          <wp:positionV relativeFrom="page">
            <wp:posOffset>252094</wp:posOffset>
          </wp:positionV>
          <wp:extent cx="2109724" cy="9715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09724" cy="9715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118"/>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issenautic@bernexpo.ch" TargetMode="External"/><Relationship Id="rId2" Type="http://schemas.openxmlformats.org/officeDocument/2006/relationships/hyperlink" Target="http://www.suissenaut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dcterms:created xsi:type="dcterms:W3CDTF">2017-02-13T15:32:46Z</dcterms:created>
  <dcterms:modified xsi:type="dcterms:W3CDTF">2017-02-13T15:32:46Z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2016</vt:lpwstr>
  </property>
  <property fmtid="{D5CDD505-2E9C-101B-9397-08002B2CF9AE}" pid="4" name="LastSaved">
    <vt:filetime>2017-02-13T00:00:00Z</vt:filetime>
  </property>
</Properties>
</file>